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b3a31e62365b41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w:rsidR="00BE3B80" w:rsidSect="00A92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  <w:p>
      <w:pPr>
        <w:rPr>
          <w:sz w:val="52"/>
          <w:szCs w:val="5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52"/>
          <w:szCs w:val="5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THE SCHOOL BOARD OF ST. LUCIE COUNTY</w:t>
      </w:r>
    </w:p>
    <w:p>
      <w:pP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REGULAR MEETING – March 30, 2004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6:00 p.m.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School Board Room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4204 Okeechobee Road, Fort Pierce, FL 34947</w:t>
      </w:r>
    </w:p>
    <w:p>
      <w:pPr>
        <w:rPr>
          <w:sz w:val="36"/>
          <w:szCs w:val="3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ind w:left="180" w:hanging="180"/>
        <w:spacing w:after="0" w:line="240" w:lineRule="auto"/>
        <w:keepNext/>
        <w:keepLines/>
      </w:pPr>
      <w:r>
        <w:rPr>
          <w:sz w:val="36"/>
          <w:szCs w:val="3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A G E N D A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PLEDGE OF ALLEGIANCE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Performed two songs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Village Green Elementary 4th &amp; 5th Grade Chorus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PUBLIC HEARING </w:t>
      </w:r>
      <w:r>
        <w:rPr>
          <w:sz w:val="20"/>
          <w:szCs w:val="20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(Continued from February 24, 2004)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Proposed Amendments to School Board Policy Book, Chapters 1 - 9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(Following the public hearing, the Board unanimously approved the School Board Policy Book, Chapters 1 - 9)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MINUTES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February 24, 2004 Regular Meeting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February 25, 2004 Workshop</w:t>
      </w:r>
    </w:p>
    <w:p>
      <w:pPr>
        <w:rPr>
          <w:sz w:val="24"/>
          <w:szCs w:val="24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SPECIAL ORDERS OF BUSINESS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Postponed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1. Florida Hall of Fame Inductee(s) - </w:t>
      </w:r>
      <w:r>
        <w:rPr>
          <w:sz w:val="22"/>
          <w:szCs w:val="22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The Highwaymen (Postponed to April 27, 2004 Meeting)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2. Spelling Bee Recognition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3. United Way Awards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4. Educational Lamp Award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5. Scholar Athlete of the Month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6. School Energy Savings Award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Postponed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7. Clean Campus Award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8. Manatee Elementary PTO Donation (Total Value $13,783.18)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9. St. Lucie West Centennial High School Donations (Total Value $10,893.80)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STAFF REPORTS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10. Curriculum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Received report on Summer Programs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11. Superintendent’s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Received report.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CONSENT AGENDA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12. Personnel Agenda &amp; Leaves 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13. Payment of Bills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14. Monthly Financial Report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Deleted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15. 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Issuance of Approximately $75,000,000 Certificates of Participation (COPs), Series 2004-A Resolution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(</w:t>
      </w:r>
      <w:r>
        <w:rPr>
          <w:sz w:val="22"/>
          <w:szCs w:val="22"/>
          <w:rFonts w:ascii="Lydian" w:hAnsi="Lydian"/>
          <w:vertAlign w:val="baseline"/>
          <w:b w:val="false"/>
          <w:i w:val="true"/>
          <w:u w:val="single"/>
          <w:strike w:val="false"/>
          <w:shadow w:val="false"/>
          <w:emboss w:val="false"/>
          <w:imprint w:val="false"/>
        </w:rPr>
        <w:t xml:space="preserve">Delete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)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16. Requests for Proposals (RFPs) for District Banking Services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17. Requests for Proposals (RFPs) for District Purchasing Card Services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18. Renewal of 237.161 Loan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Deleted 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19. </w:t>
      </w: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Authorization to Award Issuance of Approximately $1,277,992 in Qualified Zone Academy Bonds (QZABs)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20. Bid #0402012 Maintenance Material List Price Discount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21. </w:t>
      </w: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Summer Plans for ESE Extended Year, 3rd Grade Reading Camp, 12th Grade FCAT Camp, &amp; Senior Summer School (Including 4-Day Work Week 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                                Calendar)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22. Tuition for Online Course “Teachers Discovering Technology”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23. 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Professional Services Agreement for Hospitalized/Homebound with Benita C. Locklear not to exceed $2,000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24. 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Professional Services Agreement for Hospitalized/Homebound with Timothy J. Burns not to exceed $2,000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25. Professional Services Agreement for Hospitalized/Homebound with Florence Burns not to exceed $2,000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26. </w:t>
      </w: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Change Order #1 to Richard Flanders Enterprises, Inc., for Test and Balance of HVAC System for the Community Room Addition to St. Lucie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County Public Schools District Offices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27. Facilities Spot Survey for the Cassens Annex for Conversion to Alternative Education Facility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28. </w:t>
      </w: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Facilities Spot Survey for the former St. Lucie County School District Superintendent’s Office for Conversion to Alternative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Education Facility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29. 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Deductive Change Order #2 to Nu-Tec Roofing Contractors, Inc., for Mariposa Elementary Roofing Project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30. </w:t>
      </w: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Fourth Amendment to Interlocal Agreement with the City of Port St. Lucie for Mutual Utilization of Respective Facilities Through October 8, 2006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31. Siemens Building Technologies, Inc., Technical Support Program Revisions and Modifications Contract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32. </w:t>
      </w: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Work Authorization to Culpepper &amp; Terpening, Inc., for Design of Windmill Point and Floresta Elementary Vehicular Access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Modifications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33. </w:t>
      </w: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Work Authorization to Edlund &amp; Dritenbas, Inc., for Design Services for Upgrading of Parking and Student Drop Off Areas at St. Lucie West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Centennial High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34. </w:t>
      </w: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Interlocal Agreement with the City of Port St. Lucie for Access Improvements at Bayshore Elementary and Village Green Elementary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35. 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Consultants Competitive Negotiation Act (CCNA) Ranking for Civil Engineering Services on a Continuing Contract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Basis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36. </w:t>
      </w: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Proposal with Dunkelberger Engineering &amp; Testing, Inc., for Construction Materials Testing Services for 11th Street Alternative Education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Remodeling Project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37. </w:t>
      </w: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Proposal with Dunkelberger Engineering &amp; Testing, Inc., for Construction Materials Testing Services for Delaware Avenue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Remodeling Project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38. </w:t>
      </w: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Proposal for Professional Architectural Services with Florida Architects, Inc., for Fort Pierce Magnet School of the Arts - Phase 2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SEPARATE VOTE ON CONSENT AGENDA ITEM #19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19. Authorization to Award Issuance of Approximately $1,277,992 in qualified Zone Academy Bonds (QZABS) (having a maturity not exceeding 16 years.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OTHER BUSINESS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39.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#442/NP/06-11-87/0201/03-04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40.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#443/MG/08-04-88/0161/03-04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41.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#444/SB/07-22-89/0161/03-04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42.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#445/AB/07-22-89/0161/03-04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43.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#446/TM/11-26-90/0371/03-04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44.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#447/LA/02-21-87/0201/03-04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45.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#448/KW/11-09-89/0371/03-04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46.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#449/AT/12-26-91/0391/03-04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47.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#450/CE/12-08-87/0301/03-04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48. Communication Plan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FINANCE/BUDGET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Received report on large E-rate award.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FACILITIES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Received report on teachers' visit to Ocoee Middle; land acquisition, and communication with county and two cities.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ATTORNEY’S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No report.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CTA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No report.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CWA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No report.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SCHOOL BOARD MEMBERS’ REPORTS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emergency item - Letter of Agreement with Public Defenders' Office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Received updates on AYP meeting, community meetings, student body mass index.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UNSCHEDULED SPEAKERS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There were no unscheduled speakers.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 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ADJOURNMENT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9:18 p.m.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F5" w:rsidRDefault="00FD22F5" w:rsidP="00F80448">
      <w:pPr>
        <w:spacing w:after="0" w:line="240" w:lineRule="auto"/>
      </w:pPr>
      <w:r>
        <w:separator/>
      </w:r>
    </w:p>
  </w:endnote>
  <w:end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F5" w:rsidRDefault="00FD22F5" w:rsidP="00F80448">
      <w:pPr>
        <w:spacing w:after="0" w:line="240" w:lineRule="auto"/>
      </w:pPr>
      <w:r>
        <w:separator/>
      </w:r>
    </w:p>
  </w:footnote>
  <w:foot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0448"/>
    <w:rsid w:val="00561074"/>
    <w:rsid w:val="007073D1"/>
    <w:rsid w:val="00766FD5"/>
    <w:rsid w:val="00A9265E"/>
    <w:rsid w:val="00BE3B80"/>
    <w:rsid w:val="00CD760B"/>
    <w:rsid w:val="00F80448"/>
    <w:rsid w:val="00FD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448"/>
  </w:style>
  <w:style w:type="paragraph" w:styleId="Footer">
    <w:name w:val="footer"/>
    <w:basedOn w:val="Normal"/>
    <w:link w:val="Foot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b4248ea1916d4df8" Type="http://schemas.openxmlformats.org/officeDocument/2006/relationships/numbering" Target="/word/numbering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69E0AB188BC49A3BB424194501D32" ma:contentTypeVersion="4" ma:contentTypeDescription="Create a new document." ma:contentTypeScope="" ma:versionID="f945083f0c3fa67c702a20779dababa4">
  <xsd:schema xmlns:xsd="http://www.w3.org/2001/XMLSchema" xmlns:xs="http://www.w3.org/2001/XMLSchema" xmlns:p="http://schemas.microsoft.com/office/2006/metadata/properties" xmlns:ns2="bb8ff199-b3a7-47eb-a6fc-0f6b5be9fe5c" targetNamespace="http://schemas.microsoft.com/office/2006/metadata/properties" ma:root="true" ma:fieldsID="fd83890842ff4bdbedcfd0d3a0bf1cc7" ns2:_="">
    <xsd:import namespace="bb8ff199-b3a7-47eb-a6fc-0f6b5be9fe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electMonth" minOccurs="0"/>
                <xsd:element ref="ns2:Select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f199-b3a7-47eb-a6fc-0f6b5be9fe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lectMonth" ma:index="11" nillable="true" ma:displayName="SelectMonth" ma:format="Dropdown" ma:internalName="SelectMonth">
      <xsd:simpleType>
        <xsd:restriction base="dms:Choice">
          <xsd:enumeration value="01-January"/>
          <xsd:enumeration value="02-February"/>
          <xsd:enumeration value="03-March"/>
          <xsd:enumeration value="04-April"/>
          <xsd:enumeration value="05-May"/>
          <xsd:enumeration value="06-June"/>
          <xsd:enumeration value="07-July"/>
          <xsd:enumeration value="08-August"/>
          <xsd:enumeration value="09-September"/>
          <xsd:enumeration value="10-October"/>
          <xsd:enumeration value="11-November"/>
          <xsd:enumeration value="12-December"/>
        </xsd:restriction>
      </xsd:simpleType>
    </xsd:element>
    <xsd:element name="SelectYear" ma:index="12" nillable="true" ma:displayName="SelectYear" ma:default="2012" ma:format="Dropdown" ma:internalName="Select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8ff199-b3a7-47eb-a6fc-0f6b5be9fe5c">VSMNMP6JFE62-396-155</_dlc_DocId>
    <_dlc_DocIdUrl xmlns="bb8ff199-b3a7-47eb-a6fc-0f6b5be9fe5c">
      <Url>http://share/district/_layouts/DocIdRedir.aspx?ID=VSMNMP6JFE62-396-155</Url>
      <Description>VSMNMP6JFE62-396-155</Description>
    </_dlc_DocIdUrl>
    <SelectYear xmlns="bb8ff199-b3a7-47eb-a6fc-0f6b5be9fe5c">2004</SelectYear>
    <SelectMonth xmlns="bb8ff199-b3a7-47eb-a6fc-0f6b5be9fe5c">03-March</SelectMonth>
  </documentManagement>
</p:properties>
</file>

<file path=customXml/itemProps1.xml><?xml version="1.0" encoding="utf-8"?>
<ds:datastoreItem xmlns:ds="http://schemas.openxmlformats.org/officeDocument/2006/customXml" ds:itemID="{61677075-F784-4190-92A7-547BABF61DED}"/>
</file>

<file path=customXml/itemProps2.xml><?xml version="1.0" encoding="utf-8"?>
<ds:datastoreItem xmlns:ds="http://schemas.openxmlformats.org/officeDocument/2006/customXml" ds:itemID="{D546F283-65D2-4AB8-B8EC-B352CEE6E5E8}"/>
</file>

<file path=customXml/itemProps3.xml><?xml version="1.0" encoding="utf-8"?>
<ds:datastoreItem xmlns:ds="http://schemas.openxmlformats.org/officeDocument/2006/customXml" ds:itemID="{7E7863F2-52A6-4982-85F3-D70F3DE9B445}"/>
</file>

<file path=customXml/itemProps4.xml><?xml version="1.0" encoding="utf-8"?>
<ds:datastoreItem xmlns:ds="http://schemas.openxmlformats.org/officeDocument/2006/customXml" ds:itemID="{9ED8A7C9-A7F8-469D-92A2-50F1C365DC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03-30-04 SLCSB Regular Meeting Agenda - Finalized</dc:title>
  <dc:creator>CN=chris harrison/O=stlucie</dc:creator>
  <cp:lastModifiedBy/>
  <cp:revision>1</cp:revision>
  <dcterms:created xsi:type="dcterms:W3CDTF">2004-04-01T00:06:37Z</dcterms:created>
  <dcterms:modified xsi:type="dcterms:W3CDTF">2004-04-29T00:29:13Z</dcterms:modified>
  <cp:category>Agenda</cp:category>
  <cp:contentStatus>Submitted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MSP Version">
    <vt:lpwstr>6.2.0.1057</vt:lpwstr>
  </property>
  <property fmtid="{D5CDD505-2E9C-101B-9397-08002B2CF9AE}" pid="3" name="NMSP NotesUnid">
    <vt:lpwstr>2a27071dfca109cc85256e680068fa24</vt:lpwstr>
  </property>
  <property fmtid="{D5CDD505-2E9C-101B-9397-08002B2CF9AE}" pid="4" name="NMSP NotesUrl">
    <vt:lpwstr>notes:///85256d470058b999/0/2a27071dfca109cc85256e680068fa24</vt:lpwstr>
  </property>
  <property fmtid="{D5CDD505-2E9C-101B-9397-08002B2CF9AE}" pid="5" name="ContentTypeId">
    <vt:lpwstr>0x0101000CB69E0AB188BC49A3BB424194501D32</vt:lpwstr>
  </property>
  <property fmtid="{D5CDD505-2E9C-101B-9397-08002B2CF9AE}" pid="6" name="_dlc_DocIdItemGuid">
    <vt:lpwstr>d4219d08-d4ac-4079-97d4-55bb87f019e8</vt:lpwstr>
  </property>
</Properties>
</file>