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b0ae4b5cc00e46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 w:rsidR="00BE3B80" w:rsidSect="00A926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  <w:p>
      <w:pPr>
        <w:rPr>
          <w:sz w:val="52"/>
          <w:szCs w:val="5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52"/>
          <w:szCs w:val="5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THE SCHOOL BOARD OF ST. LUCIE COUNTY</w:t>
      </w:r>
    </w:p>
    <w:p>
      <w:pPr>
        <w:rPr>
          <w:sz w:val="28"/>
          <w:szCs w:val="2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8"/>
          <w:szCs w:val="2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REGULAR MEETING – April 26, 2005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6:00 p.m.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School Board Room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4204 Okeechobee Rd., Fort Pierce, FL 34947</w:t>
      </w:r>
    </w:p>
    <w:p>
      <w:pPr>
        <w:rPr>
          <w:sz w:val="20"/>
          <w:szCs w:val="20"/>
          <w:rFonts w:ascii="Brush Script" w:hAnsi="Brush Script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0"/>
          <w:szCs w:val="20"/>
          <w:rFonts w:ascii="Brush Script" w:hAnsi="Brush Script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There will be a reception at 5:30 p.m. in Conf. Room 237 to honor School Law Enforcement Officers</w:t>
      </w:r>
    </w:p>
    <w:p>
      <w:pPr>
        <w:rPr>
          <w:sz w:val="18"/>
          <w:szCs w:val="18"/>
          <w:rFonts w:ascii="Tahoma" w:hAnsi="Tahoma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18"/>
          <w:szCs w:val="18"/>
          <w:rFonts w:ascii="Tahoma" w:hAnsi="Tahoma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There will be a budget workshop at 5:00 p.m. in the School Board Room</w:t>
      </w:r>
    </w:p>
    <w:p>
      <w:pPr>
        <w:rPr>
          <w:sz w:val="36"/>
          <w:szCs w:val="36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ind w:left="180" w:hanging="180"/>
        <w:spacing w:after="0" w:line="240" w:lineRule="auto"/>
        <w:keepNext/>
        <w:keepLines/>
      </w:pPr>
      <w:r>
        <w:rPr>
          <w:sz w:val="36"/>
          <w:szCs w:val="36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A G E N D A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Next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PLEDGE OF ALLEGIANCE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Students performed and led the Pledge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Parkway Elementary 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MINUTES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April 12, 2005 Regular Meeting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SPECIAL ORDERS OF BUSINESS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1. Educational Lamp Award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2. Recognition of School Law Enforcement Officers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3. First Dual Enrollment Student in the History of Florida to Receive Honorable Mention in the Florida College  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                  Student of the Year Award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4. Recognition of Fort Pierce Westwood High's Boys Basketball Team and Coach Tinsley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 Addendum 42.  Proclamation and Pledge of Civility in the Month of May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STAFF REPORTS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Received &amp; 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5. Curriculum Report -</w:t>
      </w: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Presentation of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School Improvements Plans by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Postponed 1) Dale Cassens School (postponed to May 10, 2005)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Received   </w:t>
      </w: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2) Parkway Elementary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Received   </w:t>
      </w: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3) Rivers Edge Elementary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Received   </w:t>
      </w: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4) Savanna Ridge Elementary 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Discussion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6. Superintendent’s Report  </w:t>
      </w: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a) Community Forum Updates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	   b) Student Assignment Questionnaire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	   c) Legislative Update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	   d) Orange Blossom Charter School Update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		   e)  Other Items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CONSENT AGENDA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7. Personnel Agenda &amp; Leaves with one Addendum Page  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8. Job Descriptions for </w:t>
      </w: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Student Services Data Specialist, MIS Technology Trainer, Evaluation &amp; Test Development Specialist, </w:t>
      </w:r>
    </w:p>
    <w:p>
      <w:pP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                   Attendance Assistant, Program Specialist for Student Services/SEDNET Manager, Program Specialist for Psychological Services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9. Monthly Financial Report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10. Payment of Bills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11. Quarterly Investment Report 03-31-05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Deleted   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12. Amendment to Deposit Account Agreement with Riverside National Bank (</w:t>
      </w:r>
      <w:r>
        <w:rPr>
          <w:sz w:val="22"/>
          <w:szCs w:val="22"/>
          <w:rFonts w:ascii="Lydian" w:hAnsi="Lydian"/>
          <w:vertAlign w:val="baseline"/>
          <w:b w:val="false"/>
          <w:i w:val="true"/>
          <w:u w:val="single"/>
          <w:strike w:val="false"/>
          <w:shadow w:val="false"/>
          <w:emboss w:val="false"/>
          <w:imprint w:val="false"/>
        </w:rPr>
        <w:t xml:space="preserve">Deleted)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13. Commercial Card Agreement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14.  Adoption of 457(b) Deferred Compensation Plan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15. Technical Assistance and Training System (TATS) Project Agreement with University of Central Florida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16. Transportation Services Agreement with </w:t>
      </w: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Boys &amp; Girls Club of St. Lucie County, Camp Can Do, Hayes World Day Care,</w:t>
      </w:r>
    </w:p>
    <w:p>
      <w:pP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       Indian River Community College, City of Port St. Lucie, and St. Lucie County Parks &amp; Recreation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17. Revision of Early Learning Coalition of SLC, Inc. (Formerly School Readiness Coalition of St. Lucie, Inc.) 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                 Contract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18. Proposed School Times 2005-06 School Year19. Project Agreement with C.R. Klewin for Final Guaranteed 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                 Maximum Price (GMP) for Site Work and Concrete Work at New High School AAA-A 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20. Project Agreement with Urban Building Systems for Construction Management Services with GMP for 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                 Building #5 at St. Lucie West Middle School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21. Project Agreement with Urban Building Systems for Construction Management Services with GMP for 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                 Building #5 at Southern Oaks Middle School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22. Project Agreement with Urban Building Systems for Construction Management Services with GMP to Renovate the Transportation Administration Building at 601 South 29th Street Due to Damage from Hurricane Jeanne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23. Contract Agreement with Royal Concepts to Purchase Modular Classrooms for Windmill Point Elementary 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                  and Lakewood Park Elementary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24. Contract Agreement with New Century Structures to Purchase Modular Classrooms for Northport Middle 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     School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25. </w:t>
      </w: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St. Lucie West Centennial High School Trip to Kansas City Missouri to Participate in the 2005 National Leadership/Skills USA </w:t>
      </w:r>
    </w:p>
    <w:p>
      <w:pP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      Conference, June 17-24, 2005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26. </w:t>
      </w: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St. Lucie West Centennial High School Trip to Loves Park, Illinois to Participate in the 2005 Lifetouch Yearbook Workshop, July 26-</w:t>
      </w:r>
    </w:p>
    <w:p>
      <w:pP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      29, 2005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27. Panasonic Agreement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OTHER BUSINESS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28. Stipulated Findings of Fact, Conclusions of Law, and Final Order #636/NS/04-24-90/0391/04-05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29. Stipulated Findings of Fact, Conclusions of Law, and Final Order #637/CD/04-26-90/0161/04-05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30. Stipulated Findings of Fact, Conclusions of Law, and Final Order #638/KJ/11-13-89/0201/04-05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31. Stipulated Findings of Fact, Conclusions of Law, and Final Order #639/WC/11-05-88/0161/04-05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32. Stipulated Findings of Fact, Conclusions of Law, and Final Order #640/KD/03-20-89/0201/04-05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33. Modification to Stipulated Order #582/AG/09-05-90/0205/04-05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34. Stipulated Findings of Fact, Conclusions of Law, and Final Order #641/MY/10-03-90/0331/04-05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35. Stipulated Findings of Fact, Conclusions of Law, and Final Order #642/SS/12-29-89/0401/04-05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36. Stipulated Findings of Fact, Conclusions of Law, and Final Order #643/LS/08-18-89/0201/04-05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37. Stipulated Findings of Fact, Conclusions of Law, and Final Order #644/RR/09-11-86/0161/04-05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38. Stipulated Findings of Fact, Conclusions of Law, and Final Order #645/RP/10-05-89/0201/04-05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39. Stipulated Findings of Fact, Conclusions of Law, and Final Order #646/TP/07-23-90/0391/04-05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40. Stipulated Findings of Fact, Conclusions of Law, and Final Order #647/AA/06-07-90/0072/04-05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41. Stipulated Findings of Fact, Conclusions of Law, and Final Order #648/DS/05-05-91/0371/04-05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FINANCE/BUDGET REPORT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GROWTH MANAGEMENT, LAND ACQUISITIONS AND INTERGOVERNMENTAL RELATIONS REPORT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FACILITIES REPORT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ATTORNEY’S REPORT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Addendum 43. Option Contract for Sale and Purchase (Maravilla Heights Lots - Fort Pierce Central High 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			         Addition)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CTA REPORT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CWA REPORT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SCHOOL BOARD MEMBERS’ REPORTS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UNSCHEDULED SPEAKERS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ADJOURNMENT</w:t>
      </w: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2F5" w:rsidRDefault="00FD22F5" w:rsidP="00F80448">
      <w:pPr>
        <w:spacing w:after="0" w:line="240" w:lineRule="auto"/>
      </w:pPr>
      <w:r>
        <w:separator/>
      </w:r>
    </w:p>
  </w:endnote>
  <w:endnote w:type="continuationSeparator" w:id="0">
    <w:p w:rsidR="00FD22F5" w:rsidRDefault="00FD22F5" w:rsidP="00F8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2F5" w:rsidRDefault="00FD22F5" w:rsidP="00F80448">
      <w:pPr>
        <w:spacing w:after="0" w:line="240" w:lineRule="auto"/>
      </w:pPr>
      <w:r>
        <w:separator/>
      </w:r>
    </w:p>
  </w:footnote>
  <w:footnote w:type="continuationSeparator" w:id="0">
    <w:p w:rsidR="00FD22F5" w:rsidRDefault="00FD22F5" w:rsidP="00F8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0448"/>
    <w:rsid w:val="00561074"/>
    <w:rsid w:val="007073D1"/>
    <w:rsid w:val="00766FD5"/>
    <w:rsid w:val="00A9265E"/>
    <w:rsid w:val="00BE3B80"/>
    <w:rsid w:val="00CD760B"/>
    <w:rsid w:val="00F80448"/>
    <w:rsid w:val="00FD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448"/>
  </w:style>
  <w:style w:type="paragraph" w:styleId="Footer">
    <w:name w:val="footer"/>
    <w:basedOn w:val="Normal"/>
    <w:link w:val="FooterChar"/>
    <w:uiPriority w:val="99"/>
    <w:semiHidden/>
    <w:unhideWhenUsed/>
    <w:rsid w:val="00F8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d16d71666fc44bdc" Type="http://schemas.openxmlformats.org/officeDocument/2006/relationships/numbering" Target="/word/numbering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69E0AB188BC49A3BB424194501D32" ma:contentTypeVersion="4" ma:contentTypeDescription="Create a new document." ma:contentTypeScope="" ma:versionID="f945083f0c3fa67c702a20779dababa4">
  <xsd:schema xmlns:xsd="http://www.w3.org/2001/XMLSchema" xmlns:xs="http://www.w3.org/2001/XMLSchema" xmlns:p="http://schemas.microsoft.com/office/2006/metadata/properties" xmlns:ns2="bb8ff199-b3a7-47eb-a6fc-0f6b5be9fe5c" targetNamespace="http://schemas.microsoft.com/office/2006/metadata/properties" ma:root="true" ma:fieldsID="fd83890842ff4bdbedcfd0d3a0bf1cc7" ns2:_="">
    <xsd:import namespace="bb8ff199-b3a7-47eb-a6fc-0f6b5be9fe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electMonth" minOccurs="0"/>
                <xsd:element ref="ns2:Select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ff199-b3a7-47eb-a6fc-0f6b5be9fe5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lectMonth" ma:index="11" nillable="true" ma:displayName="SelectMonth" ma:format="Dropdown" ma:internalName="SelectMonth">
      <xsd:simpleType>
        <xsd:restriction base="dms:Choice">
          <xsd:enumeration value="01-January"/>
          <xsd:enumeration value="02-February"/>
          <xsd:enumeration value="03-March"/>
          <xsd:enumeration value="04-April"/>
          <xsd:enumeration value="05-May"/>
          <xsd:enumeration value="06-June"/>
          <xsd:enumeration value="07-July"/>
          <xsd:enumeration value="08-August"/>
          <xsd:enumeration value="09-September"/>
          <xsd:enumeration value="10-October"/>
          <xsd:enumeration value="11-November"/>
          <xsd:enumeration value="12-December"/>
        </xsd:restriction>
      </xsd:simpleType>
    </xsd:element>
    <xsd:element name="SelectYear" ma:index="12" nillable="true" ma:displayName="SelectYear" ma:default="2012" ma:format="Dropdown" ma:internalName="Select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4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8ff199-b3a7-47eb-a6fc-0f6b5be9fe5c">VSMNMP6JFE62-396-141</_dlc_DocId>
    <_dlc_DocIdUrl xmlns="bb8ff199-b3a7-47eb-a6fc-0f6b5be9fe5c">
      <Url>http://share/district/_layouts/DocIdRedir.aspx?ID=VSMNMP6JFE62-396-141</Url>
      <Description>VSMNMP6JFE62-396-141</Description>
    </_dlc_DocIdUrl>
    <SelectYear xmlns="bb8ff199-b3a7-47eb-a6fc-0f6b5be9fe5c">2005</SelectYear>
    <SelectMonth xmlns="bb8ff199-b3a7-47eb-a6fc-0f6b5be9fe5c">04-April</SelectMonth>
  </documentManagement>
</p:properties>
</file>

<file path=customXml/itemProps1.xml><?xml version="1.0" encoding="utf-8"?>
<ds:datastoreItem xmlns:ds="http://schemas.openxmlformats.org/officeDocument/2006/customXml" ds:itemID="{010FD57A-E888-4862-8648-1915A90FE529}"/>
</file>

<file path=customXml/itemProps2.xml><?xml version="1.0" encoding="utf-8"?>
<ds:datastoreItem xmlns:ds="http://schemas.openxmlformats.org/officeDocument/2006/customXml" ds:itemID="{2E1748EB-57DC-493D-BF1B-2A681A225C79}"/>
</file>

<file path=customXml/itemProps3.xml><?xml version="1.0" encoding="utf-8"?>
<ds:datastoreItem xmlns:ds="http://schemas.openxmlformats.org/officeDocument/2006/customXml" ds:itemID="{85EC9931-ED52-4161-BCC9-7D3F324FCF16}"/>
</file>

<file path=customXml/itemProps4.xml><?xml version="1.0" encoding="utf-8"?>
<ds:datastoreItem xmlns:ds="http://schemas.openxmlformats.org/officeDocument/2006/customXml" ds:itemID="{48101639-B85D-4DB9-BCC9-E94CA3CA5D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04-26-05 Regular Meeting Agenda SLCSB - Finalized</dc:title>
  <dc:creator>CN=chris harrison/O=stlucie, CN=Jonathan L Hart/O=stlucie, CN=chris harrison/O=stlucie</dc:creator>
  <cp:lastModifiedBy/>
  <cp:revision>1</cp:revision>
  <dcterms:created xsi:type="dcterms:W3CDTF">2005-04-27T18:44:55Z</dcterms:created>
  <dcterms:modified xsi:type="dcterms:W3CDTF">2007-09-25T22:34:42Z</dcterms:modified>
  <cp:category>Agenda</cp:category>
  <cp:contentStatus>Submitted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MSP Version">
    <vt:lpwstr>6.2.0.1057</vt:lpwstr>
  </property>
  <property fmtid="{D5CDD505-2E9C-101B-9397-08002B2CF9AE}" pid="3" name="NMSP NotesUnid">
    <vt:lpwstr>e1728cc95837a0c785256ff000510458</vt:lpwstr>
  </property>
  <property fmtid="{D5CDD505-2E9C-101B-9397-08002B2CF9AE}" pid="4" name="NMSP NotesUrl">
    <vt:lpwstr>notes:///85256d470058b999/0/e1728cc95837a0c785256ff000510458</vt:lpwstr>
  </property>
  <property fmtid="{D5CDD505-2E9C-101B-9397-08002B2CF9AE}" pid="5" name="ContentTypeId">
    <vt:lpwstr>0x0101000CB69E0AB188BC49A3BB424194501D32</vt:lpwstr>
  </property>
  <property fmtid="{D5CDD505-2E9C-101B-9397-08002B2CF9AE}" pid="6" name="_dlc_DocIdItemGuid">
    <vt:lpwstr>41abd1a0-c416-4ea2-86c0-59e46743b3bb</vt:lpwstr>
  </property>
</Properties>
</file>