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99488ae97d9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June 24,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2909 Delaware Ave., Fort Pierce, FL 34947-7299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Proposed Amendments to School Board Policy #5.20, Code of Student Conduct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May 27, 2003 Regular Meeting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Manatee Observation and Education Center Presentation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Dale Cassens School Donations (Total Value $1,200)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Recognized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 Addendum 59. Region 3 Finalist for State Principal of the Year - Gerri McPherson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Budget Amendment #12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Bid #0306017 Plumbing Labor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Bid #0306018 Exterior Painting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Bid #0104017 Additional Renewals of Annual HVAC Labor Contract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Bid #0104016 Additional Renewals of Annual Welding Labor Contract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Bid #0104020 Additional Renewals of Annual Electrical Labor Contract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Amendment to Hospital/Homebound Contracted Teaching Contract for 2002-03 with Cherry Hamman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Amendment to Hospital/Homebound Contracted Teaching Contract for 2002-03 with Benita Locklear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Amendment to Hospital/Homebound Contracted Teaching Contract for 2002-03 with Sharon St. John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Amendment to Hospital/Homebound Contracted Teaching Contract for 2002-03 with Marguerite Young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. Amendment to Hospital/Homebound Contracted Teaching Contract for 2002-03 with Terri Sanders Crawford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Hospital/Homebound Teaching Contract for 2003-04 with Faith Benfield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Hospital/Homebound Teaching Contract for 2003-04 with Gerard Burns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Hospital/Homebound Teaching Contract for 2003-04 with Cherry Hamman - Carter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Hospital/Homebound Teaching Contract for 2003-04 with Terry Sanders Crawford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Hospital/Homebound Teaching Contract for 2003-04 with Jane Engurud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Hospital/Homebound Teaching Contract for 2003-04 with Catherine Junginger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Hospital/Homebound Teaching Contract for 2003-04 with John Keany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Hospital/Homebound Teaching Contract for 2003-04 with Benita Locklear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Hospital/Homebound Teaching Contract for 2003-04 with Charles Longworth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Hospital/Homebound Teaching Contract for 2003-04 with Sharon St. John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Hospital/Homebound Teaching Contract for 2003-04 with Christine Tremayne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Hospital/Homebound Teaching Contract for 2003-04 with Melanie Trewyn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Hospital/Homebound Teaching Contract for 2003-04 with Virginia Wills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(SLCSB/Reg/06-24-03/Pg2)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Hospital/Homebound Teaching Contract for 2003-04 with Marguerite Young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Cooperative Agreement with Carlton Palms Educational Center,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Collaborative Agreement with the Agricultural and Labor Program (ALPI),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Contract with MAXIMUS for Medicaid Reimbursement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Excel Alternatives Contract for 2003-04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Proposed Amendment to Lease with USDA and Implementation Plan for Memorandum of Understanding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Contract for Pre-Kindergarten Services with School Readiness Coalition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DELETED36. St. Lucie West Middle School Bottling Group Agreement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Consultants Competitive Negotiation Act (CCNA) Ranking for Architect Selection for Ft. Pierce Magnet School of the Arts Phase II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Annual Comprehensive Safety Inspection Report for the Fiscal Year 2002-2003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60. Safe and Drug Free Schools Entitlement Grant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61. Project Aspire Grant Application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62. Emergency Response and Crisis Management Plan Grant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63. Contract with Richeson &amp; Coke, P. A.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64. Job Descriptions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for ITV Technical Assistant, Coordinator of Title I and Migrant Programs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72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TSA-Personnel, Stores/Property Manager,Dean/Conduct Counselor, Bus Driver, Lead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72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Driver/Trainer,  Transportation Safety &amp; Training Manager, School Bus Technician,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72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 Certified School ,Bus Technician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65. Professional Svcs. Agreement for Executive Director of School Readiness</w:t>
      </w:r>
    </w:p>
    <w:p>
      <w:pP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	 Coalition of St. Lucie County,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66. Operations Interlocal Agreement for the South County Regional Stadium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 &amp; Penalty, and Final Order #267/LF/01-07-87/0301/02-03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 &amp; Penalty, and Final Order #268/BD/02-03-88/0401/02-03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 &amp; Penalty, and Final Order #269/JD/09-16-86/0401/02-03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42. Stipulated Findings of Fact, Conclusions of Law &amp; Penalty, and Final Order #270/JF/08-06-87/0401/02-03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43. Stipulated Findings of Fact, Conclusions of Law &amp; Penalty, and Final Order #271/TL/05-06-87/0401/02-03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44. Stipulated Findings of Fact, Conclusions of Law &amp; Penalty, and Final Order #272/AM/08-31-86/0401/02-03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45. Stipulated Findings of Fact, Conclusions of Law &amp; Penalty, and Final Order #273/RP/04-18-86/0401/02-03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46. Stipulated Findings of Fact, Conclusions of Law &amp; Penalty, and Final Order #274/JP/04-29-88/0401/02-03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47. Stipulated Findings of Fact, Conclusions of Law &amp; Penalty, and Final Order #275/AQ/02-25-86/0401/02-03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48. Stipulated Findings of Fact, Conclusions of Law &amp; Penalty, and Final Order #276/TB/02-15-89/0391/02-03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49. Stipulated Findings of Fact, Conclusions of Law &amp; Penalty, and Final Order #277/TK/08-26-88/0401/02-03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50. Stipulated Findings of Fact, Conclusions of Law &amp; Penalty, and Final Order #278/SC/08-11-89/0371/02-03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51. Stipulated Findings of Fact, Conclusions of Law &amp; Penalty, and Final Order #279/JA/03-24-87/0161/02-03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52. Stipulated Findings of Fact, Conclusions of Law &amp; Penalty, and Final Order #280/LC/10-09-85/0301/02-03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53. Stipulated Findings of Fact, Conclusions of Law &amp; Penalty, and Final Order #281/CN/08-03-87/0201/02-03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54. Stipulated Findings of Fact, Conclusions of Law &amp; Penalty, and Final Order #282/AS/11-08-88/0261/02-03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55. Stipulated Findings of Fact, Conclusions of Law &amp; Penalty, and Final Order #283/TV/10-29-89/0371/02-03</w:t>
      </w:r>
    </w:p>
    <w:p>
      <w:pP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Baskerville" w:hAnsi="Baskerville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56. Stipulated Findings of Fact, Conclusions of Law &amp; Penalty, and Final Order #284/SH/02-08-90/0072/02-03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57. Agreement with Interim Superintendent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58. Agreement with Superintendent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 This agenda is subject to change from time to time (see bold print), and shall be published on 06/16/03.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155099ab1bce424a" Type="http://schemas.openxmlformats.org/officeDocument/2006/relationships/numbering" Target="/word/numbering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VSMNMP6JFE62-396-165</_dlc_DocId>
    <_dlc_DocIdUrl xmlns="bb8ff199-b3a7-47eb-a6fc-0f6b5be9fe5c">
      <Url>http://share/district/_layouts/DocIdRedir.aspx?ID=VSMNMP6JFE62-396-165</Url>
      <Description>VSMNMP6JFE62-396-165</Description>
    </_dlc_DocIdUrl>
    <SelectYear xmlns="bb8ff199-b3a7-47eb-a6fc-0f6b5be9fe5c">2003</SelectYear>
    <SelectMonth xmlns="bb8ff199-b3a7-47eb-a6fc-0f6b5be9fe5c">06-June</SelectMonth>
  </documentManagement>
</p:properties>
</file>

<file path=customXml/itemProps1.xml><?xml version="1.0" encoding="utf-8"?>
<ds:datastoreItem xmlns:ds="http://schemas.openxmlformats.org/officeDocument/2006/customXml" ds:itemID="{BBE2DE71-0768-4462-B2A0-600579ADD3AB}"/>
</file>

<file path=customXml/itemProps2.xml><?xml version="1.0" encoding="utf-8"?>
<ds:datastoreItem xmlns:ds="http://schemas.openxmlformats.org/officeDocument/2006/customXml" ds:itemID="{8B7DC86B-EC48-488B-96A6-070E2A90C13C}"/>
</file>

<file path=customXml/itemProps3.xml><?xml version="1.0" encoding="utf-8"?>
<ds:datastoreItem xmlns:ds="http://schemas.openxmlformats.org/officeDocument/2006/customXml" ds:itemID="{AA1DF67F-45DF-41B2-A24C-77C1526CDEED}"/>
</file>

<file path=customXml/itemProps4.xml><?xml version="1.0" encoding="utf-8"?>
<ds:datastoreItem xmlns:ds="http://schemas.openxmlformats.org/officeDocument/2006/customXml" ds:itemID="{6AC59632-8616-4998-A829-724F64588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06/24/2003 SLCSB Agenda Regular Meeting - Finalized</dc:title>
  <dc:creator>CN=chris harrison/O=stlucie</dc:creator>
  <cp:lastModifiedBy/>
  <cp:revision>1</cp:revision>
  <dcterms:created xsi:type="dcterms:W3CDTF">2003-06-26T02:13:47Z</dcterms:created>
  <dcterms:modified xsi:type="dcterms:W3CDTF">2003-08-20T19:28:13Z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c1fa5fed60bee52c85256d50007a1ce7</vt:lpwstr>
  </property>
  <property fmtid="{D5CDD505-2E9C-101B-9397-08002B2CF9AE}" pid="4" name="NMSP NotesUrl">
    <vt:lpwstr>notes:///85256d470058b999/0/c1fa5fed60bee52c85256d50007a1ce7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6a41cad6-9809-4659-9e97-0ef298cbb745</vt:lpwstr>
  </property>
</Properties>
</file>