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c19ed2f3ec547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Lydian" w:hAnsi="Lydian"/>
          <w:vertAlign w:val="baseline"/>
          <w:b w:val="false"/>
          <w:i w:val="false"/>
          <w:u w:val="none"/>
          <w:strike w:val="false"/>
          <w:shadow w:val="false"/>
          <w:emboss w:val="false"/>
          <w:imprint w:val="false"/>
        </w:rPr>
        <w:jc w:val="center"/>
        <w:spacing w:after="0" w:line="240" w:lineRule="auto"/>
      </w:pPr>
      <w:r>
        <w:rPr>
          <w:sz w:val="36"/>
          <w:szCs w:val="36"/>
          <w:rFonts w:ascii="Lydian" w:hAnsi="Lydian"/>
          <w:vertAlign w:val="baseline"/>
          <w:b w:val="false"/>
          <w:i w:val="false"/>
          <w:u w:val="none"/>
          <w:strike w:val="false"/>
          <w:shadow w:val="false"/>
          <w:emboss w:val="false"/>
          <w:imprint w:val="false"/>
        </w:rPr>
        <w:t xml:space="preserve">THE SCHOOL BOARD OF ST. LUCIE COUNTY</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Organizational Meeting - November 18, 2003</w:t>
      </w:r>
    </w:p>
    <w:p>
      <w:pPr>
        <w:rPr>
          <w:sz w:val="24"/>
          <w:szCs w:val="24"/>
          <w:rFonts w:ascii="Lydian" w:hAnsi="Lydian"/>
          <w:vertAlign w:val="baseline"/>
          <w:b w:val="false"/>
          <w:i w:val="false"/>
          <w:u w:val="none"/>
          <w:strike w:val="false"/>
          <w:shadow w:val="false"/>
          <w:emboss w:val="false"/>
          <w:imprint w:val="false"/>
        </w:rPr>
        <w:jc w:val="center"/>
        <w:spacing w:after="0" w:line="240" w:lineRule="auto"/>
      </w:pPr>
      <w:r>
        <w:rPr>
          <w:sz w:val="24"/>
          <w:szCs w:val="24"/>
          <w:rFonts w:ascii="Lydian" w:hAnsi="Lydian"/>
          <w:vertAlign w:val="baseline"/>
          <w:b w:val="false"/>
          <w:i w:val="false"/>
          <w:u w:val="none"/>
          <w:strike w:val="false"/>
          <w:shadow w:val="false"/>
          <w:emboss w:val="false"/>
          <w:imprint w:val="false"/>
        </w:rPr>
        <w:t xml:space="preserve">5:00 p.m. - School Board Room</w:t>
      </w:r>
    </w:p>
    <w:p>
      <w:pPr>
        <w:rPr>
          <w:sz w:val="24"/>
          <w:szCs w:val="24"/>
          <w:rFonts w:ascii="Lydian" w:hAnsi="Lydian"/>
          <w:vertAlign w:val="baseline"/>
          <w:b w:val="false"/>
          <w:i w:val="false"/>
          <w:u w:val="none"/>
          <w:strike w:val="false"/>
          <w:shadow w:val="false"/>
          <w:emboss w:val="false"/>
          <w:imprint w:val="false"/>
        </w:rPr>
        <w:jc w:val="center"/>
        <w:spacing w:after="0" w:line="240" w:lineRule="auto"/>
      </w:pPr>
      <w:r>
        <w:rPr>
          <w:sz w:val="24"/>
          <w:szCs w:val="24"/>
          <w:rFonts w:ascii="Lydian" w:hAnsi="Lydian"/>
          <w:vertAlign w:val="baseline"/>
          <w:b w:val="false"/>
          <w:i w:val="false"/>
          <w:u w:val="none"/>
          <w:strike w:val="false"/>
          <w:shadow w:val="false"/>
          <w:emboss w:val="false"/>
          <w:imprint w:val="false"/>
        </w:rPr>
        <w:t xml:space="preserve">4204 Okeechobee Road, Fort Pierce, FL 34947</w:t>
      </w:r>
    </w:p>
    <w:p>
      <w:pPr>
        <w:rPr>
          <w:sz w:val="36"/>
          <w:szCs w:val="36"/>
          <w:rFonts w:ascii="Lydian" w:hAnsi="Lydian"/>
          <w:vertAlign w:val="baseline"/>
          <w:b w:val="false"/>
          <w:i w:val="false"/>
          <w:u w:val="none"/>
          <w:strike w:val="false"/>
          <w:shadow w:val="false"/>
          <w:emboss w:val="false"/>
          <w:imprint w:val="false"/>
        </w:rPr>
        <w:jc w:val="center"/>
        <w:spacing w:after="0" w:line="240" w:lineRule="auto"/>
      </w:pPr>
      <w:r>
        <w:rPr>
          <w:sz w:val="36"/>
          <w:szCs w:val="36"/>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re-organization meeting in the School Board Room on November 18, 2003 that started at approximately 5:20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 2002-2003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 2002-2003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ABSENT: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MR.  MICHAEL J. LANNON, District Superintendent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 School Board Attorney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1.	Call to Order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Superintendent Michael Lannon called the meeting to order.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2.	Pledge of Allegiance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Recording Secretary  Chris Harrison led the Pledge of Allegiance.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3.	Election of Chairman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On the motion of Dr. Judi Miller, Ms. Carol A. Hilson was nominated for the chairman’s position.  Nominations were closed and Ms. Hilson was unanimously elected chairman.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4.	Election of Vice Chairman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On the motion of Mrs. Kathryn Hensley, Dr. Judi Miller was nominated for the vice chairman’s position.  Nominations were closed and Dr. Miller was unanimously elected chairman.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5.	Appointment of Members to Committees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Chairman Hilson discussed the following appointments with board members:</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Architect &amp; Engineering Committee - Mrs. Kathryn Hensley; Dr. John Carvelli as backup</w:t>
      </w:r>
    </w:p>
    <w:p>
      <w:pPr>
        <w:rPr>
          <w:sz w:val="20"/>
          <w:szCs w:val="20"/>
          <w:rFonts w:ascii="Lydian" w:hAnsi="Lydian"/>
          <w:vertAlign w:val="baseline"/>
          <w:b w:val="false"/>
          <w:i w:val="false"/>
          <w:u w:val="none"/>
          <w:strike w:val="false"/>
          <w:shadow w:val="false"/>
          <w:emboss w:val="false"/>
          <w:imprint w:val="false"/>
        </w:rPr>
        <w:jc w:val="both"/>
        <w:ind w:firstLine="720"/>
        <w:spacing w:after="0" w:line="240" w:lineRule="auto"/>
      </w:pPr>
      <w:r>
        <w:rPr>
          <w:sz w:val="20"/>
          <w:szCs w:val="20"/>
          <w:rFonts w:ascii="Lydian" w:hAnsi="Lydian"/>
          <w:vertAlign w:val="baseline"/>
          <w:b w:val="false"/>
          <w:i w:val="false"/>
          <w:u w:val="none"/>
          <w:strike w:val="false"/>
          <w:shadow w:val="false"/>
          <w:emboss w:val="false"/>
          <w:imprint w:val="false"/>
        </w:rPr>
        <w:t xml:space="preserve"> person/alternate</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Balanced Reading Committee - Dr. Judi Miller</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St. Lucie County Education Foundation - Dr. Judi Miller</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Children’s Services Council - Mrs. Kathryn Hensley</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FSBA Legislative Representative - Ms. Carol Hilson (FSBA rule that chairman serve)</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ITV Committee - Dr. Samuel Gaines</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Land Acquisition Committee - Dr. John Carvelli</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Policy Review Committee - Dr. Judi Miller or as needed</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School Health Advisory Committee - Ms. Carol Hilson</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Strategic Planning Committee - Mrs. Kathryn Hensley</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Technology Committee - as needed (ask Dr. Gaines if he will serve)</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Value Adjustment Board - Dr. Judi Miller and Mrs. Kathryn Hensley</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County Planning &amp; Zoning Board - Mrs. Kathryn Hensley</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Ft. Pierce City Planning &amp; Zoning Bd. - Dr. Judi Miller (if regular meeting date does not conflict)</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Port St. Lucie City Planning &amp; Zoning Bd. - Dr. John Carvelli will serve as designee but requested that a</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staff member attend in his place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6.	Determination of Date, Time, and Place for Regular Board Meetings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On the motion of Mrs. Hensley, seconded by Dr. Miller, it was determined that regular board meetings would take place on the 2nd and 4th Tuesday of each month starting at 6:00 p.m. (Carried 4-0).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7. 	Determination of Date, Time, and Place for December 2003 Regular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On the motion of Dr. Carvelli, seconded by Dr. Miller, it was determined that there would be one regular meeting during the month of December, which would occur on December 16, 2003 (Carried 4-0).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8. 	School Board Attorney Contract Renewal</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On the motion of Mrs. Hensley, seconded by Dr. Carvelli, the Board voted 4-0 to renew Attorney Dan Harrell’s contract.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9. 	Other Business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 Determine Proposed Salary for Those Members Residing in District Nos. 1, 3, and</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5 (those members re-elected as of the November 2002 general election)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Mrs. Hensley moved that salaries for members residing in districts 1, 3, and 5</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be in accordance with member salaries in districts 2 and 4 at $31,241 (a </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2.35% increase), motion seconded by Dr. Carvelli, (Carried 4-0).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B. Authorize Noticing the Proposed Salary for Adoption at the Next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Dr. Miller made a motion, seconded by Dr. Carvelli that a notice be sent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to announce the proposed board member salaries at the December 16, 2003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meeting.  Motion carried 4-0).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After conducting all business scheduled to come before the Board, Chairman Hilson adjourned the November 18, 2003 re-organization meeting at approximately 5:43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e3cd92252b52437e" Type="http://schemas.openxmlformats.org/officeDocument/2006/relationships/numbering" Target="/word/numbering.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VSMNMP6JFE62-392-730</_dlc_DocId>
    <_dlc_DocIdUrl xmlns="bb8ff199-b3a7-47eb-a6fc-0f6b5be9fe5c">
      <Url>http://share/district/_layouts/DocIdRedir.aspx?ID=VSMNMP6JFE62-392-730</Url>
      <Description>VSMNMP6JFE62-392-730</Description>
    </_dlc_DocIdUrl>
    <SelectYear xmlns="bb8ff199-b3a7-47eb-a6fc-0f6b5be9fe5c">2003</SelectYear>
    <SelectMonth xmlns="bb8ff199-b3a7-47eb-a6fc-0f6b5be9fe5c">11-November</SelectMonth>
    <Category xmlns="9a797ef5-1015-4964-a091-8a2ebd356921">Minutes</Category>
  </documentManagement>
</p:properties>
</file>

<file path=customXml/itemProps1.xml><?xml version="1.0" encoding="utf-8"?>
<ds:datastoreItem xmlns:ds="http://schemas.openxmlformats.org/officeDocument/2006/customXml" ds:itemID="{F8C6FFB8-EFE3-4773-B52C-407E5A6604D2}"/>
</file>

<file path=customXml/itemProps2.xml><?xml version="1.0" encoding="utf-8"?>
<ds:datastoreItem xmlns:ds="http://schemas.openxmlformats.org/officeDocument/2006/customXml" ds:itemID="{D8563928-4FDA-43FD-A641-576BEC16F65D}"/>
</file>

<file path=customXml/itemProps3.xml><?xml version="1.0" encoding="utf-8"?>
<ds:datastoreItem xmlns:ds="http://schemas.openxmlformats.org/officeDocument/2006/customXml" ds:itemID="{013B43AA-C70B-481D-BF22-8A6A2A8B3E55}"/>
</file>

<file path=customXml/itemProps4.xml><?xml version="1.0" encoding="utf-8"?>
<ds:datastoreItem xmlns:ds="http://schemas.openxmlformats.org/officeDocument/2006/customXml" ds:itemID="{E763686C-73E7-4FEB-B9F6-CA64EF2F0448}"/>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11-18-03 Board Re-organization Meeting Minutes</dc:title>
  <dc:creator>CN=chris harrison/O=stlucie</dc:creator>
  <cp:lastModifiedBy/>
  <cp:revision>1</cp:revision>
  <dcterms:created xsi:type="dcterms:W3CDTF">2004-01-15T20:37:05Z</dcterms:created>
  <dcterms:modified xsi:type="dcterms:W3CDTF">2004-01-15T20:39:36Z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888fbb0e6b2b22aa85256e1c0055caf9</vt:lpwstr>
  </property>
  <property fmtid="{D5CDD505-2E9C-101B-9397-08002B2CF9AE}" pid="4" name="NMSP NotesUrl">
    <vt:lpwstr>notes:///85256d470058b999/0/888fbb0e6b2b22aa85256e1c0055caf9</vt:lpwstr>
  </property>
  <property fmtid="{D5CDD505-2E9C-101B-9397-08002B2CF9AE}" pid="5" name="ContentTypeId">
    <vt:lpwstr>0x010100B37792650390F1429D631AF73358B862</vt:lpwstr>
  </property>
  <property fmtid="{D5CDD505-2E9C-101B-9397-08002B2CF9AE}" pid="6" name="_dlc_DocIdItemGuid">
    <vt:lpwstr>234eb5e1-9b52-42f0-a148-6519cf8393d5</vt:lpwstr>
  </property>
</Properties>
</file>